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567CA" w14:textId="738A16B4" w:rsidR="00EB76B8" w:rsidRPr="00C464D6" w:rsidRDefault="00EB76B8" w:rsidP="00321DAF">
      <w:pPr>
        <w:pStyle w:val="ListParagraph"/>
        <w:numPr>
          <w:ilvl w:val="1"/>
          <w:numId w:val="1"/>
        </w:numPr>
        <w:tabs>
          <w:tab w:val="left" w:pos="426"/>
        </w:tabs>
        <w:spacing w:before="240"/>
        <w:ind w:left="425" w:right="11" w:hanging="425"/>
        <w:jc w:val="both"/>
      </w:pPr>
      <w:r w:rsidRPr="00C464D6">
        <w:t>On 13 November 2018</w:t>
      </w:r>
      <w:r w:rsidR="00A615B8" w:rsidRPr="00C464D6">
        <w:t>,</w:t>
      </w:r>
      <w:r w:rsidR="00DA7DB7" w:rsidRPr="00C464D6">
        <w:t xml:space="preserve"> the </w:t>
      </w:r>
      <w:r w:rsidR="00321DAF">
        <w:t>g</w:t>
      </w:r>
      <w:r w:rsidR="00371FA1" w:rsidRPr="00C464D6">
        <w:t xml:space="preserve">overnment introduced the </w:t>
      </w:r>
      <w:r w:rsidR="00DA7DB7" w:rsidRPr="00C464D6">
        <w:t>Working with Children (Risk Management and Screening) and Other Legislation Amendment Bill 2018</w:t>
      </w:r>
      <w:r w:rsidR="00D16CA2" w:rsidRPr="00C464D6">
        <w:t xml:space="preserve"> (Bill)</w:t>
      </w:r>
      <w:r w:rsidR="00BD4BAD" w:rsidRPr="00C464D6">
        <w:t xml:space="preserve">. </w:t>
      </w:r>
      <w:r w:rsidR="00A615B8" w:rsidRPr="00C464D6">
        <w:br/>
      </w:r>
      <w:r w:rsidR="00BD4BAD" w:rsidRPr="00C464D6">
        <w:t>On 14 February 2019</w:t>
      </w:r>
      <w:r w:rsidR="00A615B8" w:rsidRPr="00C464D6">
        <w:t>,</w:t>
      </w:r>
      <w:r w:rsidR="00BD4BAD" w:rsidRPr="00C464D6">
        <w:t xml:space="preserve"> the Education, Employment and Small Business Committee tabled Report No. 12 on the Bill</w:t>
      </w:r>
      <w:r w:rsidR="00D16CA2" w:rsidRPr="00C464D6">
        <w:t xml:space="preserve">, recommending that </w:t>
      </w:r>
      <w:r w:rsidR="007D7078" w:rsidRPr="00C464D6">
        <w:t>the Bill</w:t>
      </w:r>
      <w:r w:rsidR="00D16CA2" w:rsidRPr="00C464D6">
        <w:t xml:space="preserve"> be passed.</w:t>
      </w:r>
    </w:p>
    <w:p w14:paraId="30B76589" w14:textId="2E00C502" w:rsidR="00FA607A" w:rsidRPr="00C464D6" w:rsidRDefault="0034744A" w:rsidP="00321DAF">
      <w:pPr>
        <w:pStyle w:val="ListParagraph"/>
        <w:numPr>
          <w:ilvl w:val="1"/>
          <w:numId w:val="1"/>
        </w:numPr>
        <w:tabs>
          <w:tab w:val="left" w:pos="426"/>
        </w:tabs>
        <w:spacing w:before="240"/>
        <w:ind w:left="425" w:right="11" w:hanging="425"/>
        <w:jc w:val="both"/>
      </w:pPr>
      <w:r w:rsidRPr="00C464D6">
        <w:t>The</w:t>
      </w:r>
      <w:r w:rsidRPr="00C464D6">
        <w:rPr>
          <w:spacing w:val="-24"/>
        </w:rPr>
        <w:t xml:space="preserve"> </w:t>
      </w:r>
      <w:r w:rsidRPr="00C464D6">
        <w:t xml:space="preserve">Bill amends the </w:t>
      </w:r>
      <w:r w:rsidRPr="00C464D6">
        <w:rPr>
          <w:i/>
        </w:rPr>
        <w:t xml:space="preserve">Working with Children (Risk Management and Screening) Act 2000 </w:t>
      </w:r>
      <w:r w:rsidRPr="00C464D6">
        <w:t>and introduces automated blue card application processes to prevent people commencing paid work while a blue card application is pending.</w:t>
      </w:r>
    </w:p>
    <w:p w14:paraId="30B7658B" w14:textId="5F8C4FA5" w:rsidR="00FA607A" w:rsidRPr="00C464D6" w:rsidRDefault="0034744A" w:rsidP="00321DAF">
      <w:pPr>
        <w:pStyle w:val="ListParagraph"/>
        <w:numPr>
          <w:ilvl w:val="1"/>
          <w:numId w:val="1"/>
        </w:numPr>
        <w:tabs>
          <w:tab w:val="left" w:pos="426"/>
        </w:tabs>
        <w:spacing w:before="240"/>
        <w:ind w:left="425" w:right="11" w:hanging="425"/>
        <w:jc w:val="both"/>
      </w:pPr>
      <w:r w:rsidRPr="00C464D6">
        <w:rPr>
          <w:u w:val="single"/>
        </w:rPr>
        <w:t>Cabinet</w:t>
      </w:r>
      <w:r w:rsidRPr="00C464D6">
        <w:rPr>
          <w:spacing w:val="-22"/>
          <w:u w:val="single"/>
        </w:rPr>
        <w:t xml:space="preserve"> </w:t>
      </w:r>
      <w:r w:rsidRPr="00C464D6">
        <w:rPr>
          <w:u w:val="single"/>
        </w:rPr>
        <w:t>approved</w:t>
      </w:r>
      <w:r w:rsidRPr="00C464D6">
        <w:rPr>
          <w:spacing w:val="-22"/>
        </w:rPr>
        <w:t xml:space="preserve"> </w:t>
      </w:r>
      <w:r w:rsidRPr="00C464D6">
        <w:t>the</w:t>
      </w:r>
      <w:r w:rsidRPr="00C464D6">
        <w:rPr>
          <w:spacing w:val="-25"/>
        </w:rPr>
        <w:t xml:space="preserve"> </w:t>
      </w:r>
      <w:r w:rsidRPr="00C464D6">
        <w:t>amendments</w:t>
      </w:r>
      <w:r w:rsidRPr="00C464D6">
        <w:rPr>
          <w:spacing w:val="-14"/>
        </w:rPr>
        <w:t xml:space="preserve"> </w:t>
      </w:r>
      <w:r w:rsidRPr="00C464D6">
        <w:t>to</w:t>
      </w:r>
      <w:r w:rsidRPr="00C464D6">
        <w:rPr>
          <w:spacing w:val="-12"/>
        </w:rPr>
        <w:t xml:space="preserve"> </w:t>
      </w:r>
      <w:r w:rsidRPr="00C464D6">
        <w:t>be</w:t>
      </w:r>
      <w:r w:rsidRPr="00C464D6">
        <w:rPr>
          <w:spacing w:val="-11"/>
        </w:rPr>
        <w:t xml:space="preserve"> </w:t>
      </w:r>
      <w:r w:rsidRPr="00C464D6">
        <w:t>moved</w:t>
      </w:r>
      <w:r w:rsidRPr="00C464D6">
        <w:rPr>
          <w:spacing w:val="-10"/>
        </w:rPr>
        <w:t xml:space="preserve"> </w:t>
      </w:r>
      <w:r w:rsidRPr="00C464D6">
        <w:t>during</w:t>
      </w:r>
      <w:r w:rsidRPr="00C464D6">
        <w:rPr>
          <w:spacing w:val="-9"/>
        </w:rPr>
        <w:t xml:space="preserve"> </w:t>
      </w:r>
      <w:r w:rsidRPr="00C464D6">
        <w:t>consideration</w:t>
      </w:r>
      <w:r w:rsidRPr="00C464D6">
        <w:rPr>
          <w:spacing w:val="-10"/>
        </w:rPr>
        <w:t xml:space="preserve"> </w:t>
      </w:r>
      <w:r w:rsidRPr="00C464D6">
        <w:t>in</w:t>
      </w:r>
      <w:r w:rsidRPr="00C464D6">
        <w:rPr>
          <w:spacing w:val="-12"/>
        </w:rPr>
        <w:t xml:space="preserve"> </w:t>
      </w:r>
      <w:r w:rsidRPr="00C464D6">
        <w:t>detail</w:t>
      </w:r>
      <w:r w:rsidRPr="00C464D6">
        <w:rPr>
          <w:spacing w:val="-9"/>
        </w:rPr>
        <w:t xml:space="preserve"> </w:t>
      </w:r>
      <w:r w:rsidRPr="00C464D6">
        <w:t>stage for the</w:t>
      </w:r>
      <w:r w:rsidRPr="00C464D6">
        <w:rPr>
          <w:spacing w:val="-4"/>
        </w:rPr>
        <w:t xml:space="preserve"> </w:t>
      </w:r>
      <w:r w:rsidR="006904FD" w:rsidRPr="00C464D6">
        <w:rPr>
          <w:spacing w:val="-4"/>
        </w:rPr>
        <w:t xml:space="preserve">Working with Children (Risk Management and Screening) and Other Legislation </w:t>
      </w:r>
      <w:r w:rsidR="00D21B3D" w:rsidRPr="00C464D6">
        <w:rPr>
          <w:spacing w:val="-4"/>
        </w:rPr>
        <w:t xml:space="preserve">Amendment </w:t>
      </w:r>
      <w:r w:rsidRPr="00C464D6">
        <w:t>Bill</w:t>
      </w:r>
      <w:r w:rsidR="00D21B3D" w:rsidRPr="00C464D6">
        <w:t xml:space="preserve"> 2018</w:t>
      </w:r>
      <w:r w:rsidRPr="00C464D6">
        <w:t>.</w:t>
      </w:r>
      <w:r w:rsidR="00FA0B61" w:rsidRPr="00C464D6">
        <w:t xml:space="preserve"> This includes amendments relating to: </w:t>
      </w:r>
    </w:p>
    <w:p w14:paraId="4DE08A24" w14:textId="6641B473" w:rsidR="00FA0B61" w:rsidRPr="00C464D6" w:rsidRDefault="00FA0B61" w:rsidP="00321DAF">
      <w:pPr>
        <w:pStyle w:val="ListParagraph"/>
        <w:numPr>
          <w:ilvl w:val="3"/>
          <w:numId w:val="1"/>
        </w:numPr>
        <w:spacing w:before="120"/>
        <w:ind w:left="709" w:right="11" w:hanging="363"/>
        <w:jc w:val="both"/>
      </w:pPr>
      <w:r w:rsidRPr="00C464D6">
        <w:t>the classification of a number of offences as ‘disqualifying’ or ‘serious’ under the blue card system; and</w:t>
      </w:r>
    </w:p>
    <w:p w14:paraId="18579AF7" w14:textId="632C1F1F" w:rsidR="00FA0B61" w:rsidRPr="00C464D6" w:rsidRDefault="00FA0B61" w:rsidP="00321DAF">
      <w:pPr>
        <w:pStyle w:val="ListParagraph"/>
        <w:numPr>
          <w:ilvl w:val="3"/>
          <w:numId w:val="1"/>
        </w:numPr>
        <w:spacing w:before="120"/>
        <w:ind w:left="709" w:right="11" w:hanging="363"/>
        <w:jc w:val="both"/>
      </w:pPr>
      <w:r w:rsidRPr="00C464D6">
        <w:t>a new framework for applicants and cardholder charged with or convicted of a serious offence.</w:t>
      </w:r>
    </w:p>
    <w:p w14:paraId="30B7658D" w14:textId="77777777" w:rsidR="00FA607A" w:rsidRPr="00C464D6" w:rsidRDefault="0034744A" w:rsidP="00321DAF">
      <w:pPr>
        <w:pStyle w:val="ListParagraph"/>
        <w:numPr>
          <w:ilvl w:val="1"/>
          <w:numId w:val="1"/>
        </w:numPr>
        <w:tabs>
          <w:tab w:val="left" w:pos="426"/>
        </w:tabs>
        <w:spacing w:before="360"/>
        <w:ind w:left="425" w:right="11" w:hanging="425"/>
        <w:rPr>
          <w:i/>
        </w:rPr>
      </w:pPr>
      <w:r w:rsidRPr="00C464D6">
        <w:rPr>
          <w:i/>
          <w:u w:val="single"/>
        </w:rPr>
        <w:t>Attachments</w:t>
      </w:r>
    </w:p>
    <w:p w14:paraId="75EA9774" w14:textId="33854DE6" w:rsidR="008F1D33" w:rsidRPr="00C464D6" w:rsidRDefault="001843ED" w:rsidP="00321DAF">
      <w:pPr>
        <w:pStyle w:val="ListParagraph"/>
        <w:numPr>
          <w:ilvl w:val="3"/>
          <w:numId w:val="1"/>
        </w:numPr>
        <w:spacing w:before="120"/>
        <w:ind w:left="709" w:right="11" w:hanging="363"/>
        <w:jc w:val="both"/>
      </w:pPr>
      <w:hyperlink r:id="rId11" w:history="1">
        <w:r w:rsidR="008F1D33" w:rsidRPr="00580355">
          <w:rPr>
            <w:rStyle w:val="Hyperlink"/>
          </w:rPr>
          <w:t>Working with Children (Risk Management and Screening) and Other Legislation Amendment Bill 2018</w:t>
        </w:r>
        <w:r w:rsidR="002E1C6A" w:rsidRPr="00580355">
          <w:rPr>
            <w:rStyle w:val="Hyperlink"/>
          </w:rPr>
          <w:t xml:space="preserve"> moved during consideration in detail</w:t>
        </w:r>
      </w:hyperlink>
    </w:p>
    <w:p w14:paraId="30B7658F" w14:textId="42645F7A" w:rsidR="00FA607A" w:rsidRPr="00C464D6" w:rsidRDefault="001843ED" w:rsidP="00321DAF">
      <w:pPr>
        <w:pStyle w:val="ListParagraph"/>
        <w:numPr>
          <w:ilvl w:val="3"/>
          <w:numId w:val="1"/>
        </w:numPr>
        <w:spacing w:before="120"/>
        <w:ind w:left="709" w:right="11" w:hanging="363"/>
      </w:pPr>
      <w:hyperlink r:id="rId12" w:history="1">
        <w:r w:rsidR="008F1D33" w:rsidRPr="00580355">
          <w:rPr>
            <w:rStyle w:val="Hyperlink"/>
          </w:rPr>
          <w:t>Explanatory Notes</w:t>
        </w:r>
        <w:r w:rsidR="00E25F16" w:rsidRPr="00580355">
          <w:rPr>
            <w:rStyle w:val="Hyperlink"/>
          </w:rPr>
          <w:t xml:space="preserve"> </w:t>
        </w:r>
        <w:r w:rsidR="002E1C6A" w:rsidRPr="00580355">
          <w:rPr>
            <w:rStyle w:val="Hyperlink"/>
          </w:rPr>
          <w:t>moved during consideration in detail</w:t>
        </w:r>
      </w:hyperlink>
    </w:p>
    <w:sectPr w:rsidR="00FA607A" w:rsidRPr="00C464D6" w:rsidSect="0065461A">
      <w:headerReference w:type="default" r:id="rId13"/>
      <w:pgSz w:w="11920" w:h="173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FE3CD" w14:textId="77777777" w:rsidR="000F36BD" w:rsidRDefault="000F36BD" w:rsidP="005E5A06">
      <w:r>
        <w:separator/>
      </w:r>
    </w:p>
  </w:endnote>
  <w:endnote w:type="continuationSeparator" w:id="0">
    <w:p w14:paraId="371A9F94" w14:textId="77777777" w:rsidR="000F36BD" w:rsidRDefault="000F36BD" w:rsidP="005E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6A3AC" w14:textId="77777777" w:rsidR="000F36BD" w:rsidRDefault="000F36BD" w:rsidP="005E5A06">
      <w:r>
        <w:separator/>
      </w:r>
    </w:p>
  </w:footnote>
  <w:footnote w:type="continuationSeparator" w:id="0">
    <w:p w14:paraId="6FC8F41A" w14:textId="77777777" w:rsidR="000F36BD" w:rsidRDefault="000F36BD" w:rsidP="005E5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980F7" w14:textId="77777777" w:rsidR="006B7C6B" w:rsidRPr="00937A4A" w:rsidRDefault="006B7C6B" w:rsidP="006B7C6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12652EAB" w14:textId="77777777" w:rsidR="006B7C6B" w:rsidRPr="00937A4A" w:rsidRDefault="006B7C6B" w:rsidP="006B7C6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4EBC0CAB" w14:textId="3500503A" w:rsidR="006B7C6B" w:rsidRPr="00937A4A" w:rsidRDefault="006B7C6B" w:rsidP="006B7C6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>
      <w:rPr>
        <w:b/>
      </w:rPr>
      <w:t>May 2019</w:t>
    </w:r>
  </w:p>
  <w:p w14:paraId="1F3EDEF4" w14:textId="12CEF070" w:rsidR="006B7C6B" w:rsidRDefault="00B44983" w:rsidP="006B7C6B">
    <w:pPr>
      <w:pStyle w:val="Header"/>
      <w:spacing w:before="120"/>
      <w:rPr>
        <w:b/>
        <w:u w:val="single"/>
      </w:rPr>
    </w:pPr>
    <w:r w:rsidRPr="00B44983">
      <w:rPr>
        <w:b/>
        <w:u w:val="single"/>
      </w:rPr>
      <w:t>Working with Children (Risk Management and Screening) and Other Legislation Amendment Bill 2018</w:t>
    </w:r>
  </w:p>
  <w:p w14:paraId="49FC0085" w14:textId="45D5798C" w:rsidR="006B7C6B" w:rsidRDefault="00B44983" w:rsidP="006B7C6B">
    <w:pPr>
      <w:pStyle w:val="Header"/>
      <w:spacing w:before="120"/>
      <w:rPr>
        <w:b/>
        <w:u w:val="single"/>
      </w:rPr>
    </w:pPr>
    <w:r>
      <w:rPr>
        <w:b/>
        <w:u w:val="single"/>
      </w:rPr>
      <w:t xml:space="preserve">Attorney-General and </w:t>
    </w:r>
    <w:r w:rsidR="006B7C6B">
      <w:rPr>
        <w:b/>
        <w:u w:val="single"/>
      </w:rPr>
      <w:t>Minister</w:t>
    </w:r>
    <w:r>
      <w:rPr>
        <w:b/>
        <w:u w:val="single"/>
      </w:rPr>
      <w:t xml:space="preserve"> for Justice and Leader of the House</w:t>
    </w:r>
  </w:p>
  <w:p w14:paraId="63ACCBE6" w14:textId="77777777" w:rsidR="006B7C6B" w:rsidRDefault="006B7C6B" w:rsidP="006B7C6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3E24"/>
    <w:multiLevelType w:val="hybridMultilevel"/>
    <w:tmpl w:val="B5E6C404"/>
    <w:lvl w:ilvl="0" w:tplc="02E2D1BC">
      <w:numFmt w:val="bullet"/>
      <w:lvlText w:val="–"/>
      <w:lvlJc w:val="left"/>
      <w:pPr>
        <w:ind w:left="709" w:hanging="469"/>
      </w:pPr>
      <w:rPr>
        <w:rFonts w:ascii="Arial" w:eastAsia="Arial" w:hAnsi="Arial" w:cs="Arial" w:hint="default"/>
        <w:w w:val="99"/>
        <w:sz w:val="56"/>
        <w:szCs w:val="56"/>
        <w:lang w:val="en-US" w:eastAsia="en-US" w:bidi="en-US"/>
      </w:rPr>
    </w:lvl>
    <w:lvl w:ilvl="1" w:tplc="3E607AA8">
      <w:start w:val="1"/>
      <w:numFmt w:val="decimal"/>
      <w:lvlText w:val="%2."/>
      <w:lvlJc w:val="left"/>
      <w:pPr>
        <w:ind w:left="844" w:hanging="360"/>
        <w:jc w:val="left"/>
      </w:pPr>
      <w:rPr>
        <w:rFonts w:ascii="Arial" w:eastAsia="Arial" w:hAnsi="Arial" w:cs="Arial" w:hint="default"/>
        <w:i w:val="0"/>
        <w:spacing w:val="-1"/>
        <w:w w:val="100"/>
        <w:sz w:val="22"/>
        <w:szCs w:val="22"/>
        <w:lang w:val="en-US" w:eastAsia="en-US" w:bidi="en-US"/>
      </w:rPr>
    </w:lvl>
    <w:lvl w:ilvl="2" w:tplc="E5B4E15A">
      <w:numFmt w:val="bullet"/>
      <w:lvlText w:val=""/>
      <w:lvlJc w:val="left"/>
      <w:pPr>
        <w:ind w:left="1272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 w:tplc="BA10A7EE">
      <w:numFmt w:val="bullet"/>
      <w:lvlText w:val="•"/>
      <w:lvlJc w:val="left"/>
      <w:pPr>
        <w:ind w:left="2246" w:hanging="361"/>
      </w:pPr>
      <w:rPr>
        <w:rFonts w:hint="default"/>
        <w:lang w:val="en-US" w:eastAsia="en-US" w:bidi="en-US"/>
      </w:rPr>
    </w:lvl>
    <w:lvl w:ilvl="4" w:tplc="EFD0825C">
      <w:numFmt w:val="bullet"/>
      <w:lvlText w:val="•"/>
      <w:lvlJc w:val="left"/>
      <w:pPr>
        <w:ind w:left="3212" w:hanging="361"/>
      </w:pPr>
      <w:rPr>
        <w:rFonts w:hint="default"/>
        <w:lang w:val="en-US" w:eastAsia="en-US" w:bidi="en-US"/>
      </w:rPr>
    </w:lvl>
    <w:lvl w:ilvl="5" w:tplc="7472D07E">
      <w:numFmt w:val="bullet"/>
      <w:lvlText w:val="•"/>
      <w:lvlJc w:val="left"/>
      <w:pPr>
        <w:ind w:left="4179" w:hanging="361"/>
      </w:pPr>
      <w:rPr>
        <w:rFonts w:hint="default"/>
        <w:lang w:val="en-US" w:eastAsia="en-US" w:bidi="en-US"/>
      </w:rPr>
    </w:lvl>
    <w:lvl w:ilvl="6" w:tplc="19006ACC">
      <w:numFmt w:val="bullet"/>
      <w:lvlText w:val="•"/>
      <w:lvlJc w:val="left"/>
      <w:pPr>
        <w:ind w:left="5145" w:hanging="361"/>
      </w:pPr>
      <w:rPr>
        <w:rFonts w:hint="default"/>
        <w:lang w:val="en-US" w:eastAsia="en-US" w:bidi="en-US"/>
      </w:rPr>
    </w:lvl>
    <w:lvl w:ilvl="7" w:tplc="82CC4390">
      <w:numFmt w:val="bullet"/>
      <w:lvlText w:val="•"/>
      <w:lvlJc w:val="left"/>
      <w:pPr>
        <w:ind w:left="6112" w:hanging="361"/>
      </w:pPr>
      <w:rPr>
        <w:rFonts w:hint="default"/>
        <w:lang w:val="en-US" w:eastAsia="en-US" w:bidi="en-US"/>
      </w:rPr>
    </w:lvl>
    <w:lvl w:ilvl="8" w:tplc="5B9CF0C8">
      <w:numFmt w:val="bullet"/>
      <w:lvlText w:val="•"/>
      <w:lvlJc w:val="left"/>
      <w:pPr>
        <w:ind w:left="7078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7A"/>
    <w:rsid w:val="00034D80"/>
    <w:rsid w:val="00037F45"/>
    <w:rsid w:val="000516DD"/>
    <w:rsid w:val="00085FF6"/>
    <w:rsid w:val="00092091"/>
    <w:rsid w:val="000C58F6"/>
    <w:rsid w:val="000F36BD"/>
    <w:rsid w:val="001843ED"/>
    <w:rsid w:val="002071B0"/>
    <w:rsid w:val="002B78E7"/>
    <w:rsid w:val="002D0BE8"/>
    <w:rsid w:val="002D62EA"/>
    <w:rsid w:val="002E0D29"/>
    <w:rsid w:val="002E1C6A"/>
    <w:rsid w:val="00321DAF"/>
    <w:rsid w:val="0034744A"/>
    <w:rsid w:val="00361F04"/>
    <w:rsid w:val="00371FA1"/>
    <w:rsid w:val="00433E55"/>
    <w:rsid w:val="00484816"/>
    <w:rsid w:val="005007F0"/>
    <w:rsid w:val="00580355"/>
    <w:rsid w:val="005E5570"/>
    <w:rsid w:val="005E5A06"/>
    <w:rsid w:val="0065461A"/>
    <w:rsid w:val="00682FD6"/>
    <w:rsid w:val="006904FD"/>
    <w:rsid w:val="006B7C6B"/>
    <w:rsid w:val="007011B3"/>
    <w:rsid w:val="00733543"/>
    <w:rsid w:val="007D7078"/>
    <w:rsid w:val="008669F8"/>
    <w:rsid w:val="008F1D33"/>
    <w:rsid w:val="00934A78"/>
    <w:rsid w:val="009A71E1"/>
    <w:rsid w:val="009B2DB0"/>
    <w:rsid w:val="009E757E"/>
    <w:rsid w:val="00A615B8"/>
    <w:rsid w:val="00A61A30"/>
    <w:rsid w:val="00AD2A0B"/>
    <w:rsid w:val="00AF48C2"/>
    <w:rsid w:val="00B44983"/>
    <w:rsid w:val="00B832A8"/>
    <w:rsid w:val="00BC3D4B"/>
    <w:rsid w:val="00BD4BAD"/>
    <w:rsid w:val="00C16516"/>
    <w:rsid w:val="00C464D6"/>
    <w:rsid w:val="00CB2088"/>
    <w:rsid w:val="00D16CA2"/>
    <w:rsid w:val="00D21B3D"/>
    <w:rsid w:val="00DA7DB7"/>
    <w:rsid w:val="00E25F16"/>
    <w:rsid w:val="00E27D78"/>
    <w:rsid w:val="00E72C10"/>
    <w:rsid w:val="00EA35A1"/>
    <w:rsid w:val="00EB76B8"/>
    <w:rsid w:val="00F70B46"/>
    <w:rsid w:val="00FA0B61"/>
    <w:rsid w:val="00FA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765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16" w:hanging="468"/>
      <w:jc w:val="center"/>
      <w:outlineLvl w:val="0"/>
    </w:pPr>
    <w:rPr>
      <w:sz w:val="56"/>
      <w:szCs w:val="56"/>
    </w:rPr>
  </w:style>
  <w:style w:type="paragraph" w:styleId="Heading2">
    <w:name w:val="heading 2"/>
    <w:basedOn w:val="Normal"/>
    <w:uiPriority w:val="9"/>
    <w:unhideWhenUsed/>
    <w:qFormat/>
    <w:pPr>
      <w:ind w:left="696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41"/>
      <w:outlineLvl w:val="2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84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E5A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A06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E5A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A06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8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8F6"/>
    <w:rPr>
      <w:rFonts w:ascii="Segoe UI" w:eastAsia="Arial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A0B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0B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0B61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B61"/>
    <w:rPr>
      <w:rFonts w:ascii="Arial" w:eastAsia="Arial" w:hAnsi="Arial" w:cs="Arial"/>
      <w:b/>
      <w:bCs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E25F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F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69F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33543"/>
    <w:pPr>
      <w:widowControl/>
      <w:autoSpaceDE/>
      <w:autoSpaceDN/>
    </w:pPr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ttachments/ExNotes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ttachments/ACiD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3" ma:contentTypeDescription="Create a new document." ma:contentTypeScope="" ma:versionID="d2c6655f327bca39bbf0bc0ae0e25d00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b7c6d6aae292b57be4cbe67fbf66b5b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3CFE31-F301-4EF0-9B25-5B17662742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BAE3C7-C006-4297-8C71-13A86B9FA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E265DC-3CDE-4927-8144-5FA272113D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633351-6334-415A-9967-A53E058CD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173</Words>
  <Characters>992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Base>https://www.cabinet.qld.gov.au/documents/2019/May/Working with Children OLAB/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17</cp:revision>
  <cp:lastPrinted>2021-12-21T03:26:00Z</cp:lastPrinted>
  <dcterms:created xsi:type="dcterms:W3CDTF">2021-12-13T23:56:00Z</dcterms:created>
  <dcterms:modified xsi:type="dcterms:W3CDTF">2022-03-10T06:44:00Z</dcterms:modified>
  <cp:category>Children,Employment,Legislation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2019-05-01T00:00:00Z</vt:filetime>
  </property>
  <property fmtid="{D5CDD505-2E9C-101B-9397-08002B2CF9AE}" pid="5" name="ContentTypeId">
    <vt:lpwstr>0x010100DDE14CFDD070B24F85F5DE43654FF01E</vt:lpwstr>
  </property>
</Properties>
</file>